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634597" w:rsidRDefault="0080467A" w:rsidP="006345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10.04.2023</w:t>
      </w:r>
    </w:p>
    <w:p w:rsidR="00FA67F6" w:rsidRPr="00634597" w:rsidRDefault="00FA67F6" w:rsidP="00634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634597" w:rsidRDefault="00FA67F6" w:rsidP="00634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59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634597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580BA3" w:rsidRPr="00634597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634597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80BA3" w:rsidRPr="00634597">
        <w:rPr>
          <w:rFonts w:ascii="Times New Roman" w:hAnsi="Times New Roman" w:cs="Times New Roman"/>
          <w:sz w:val="24"/>
          <w:szCs w:val="24"/>
        </w:rPr>
        <w:t>Совета</w:t>
      </w:r>
      <w:r w:rsidRPr="00634597">
        <w:rPr>
          <w:rFonts w:ascii="Times New Roman" w:hAnsi="Times New Roman" w:cs="Times New Roman"/>
          <w:sz w:val="24"/>
          <w:szCs w:val="24"/>
        </w:rPr>
        <w:t>.</w:t>
      </w:r>
    </w:p>
    <w:p w:rsidR="00FA67F6" w:rsidRPr="00634597" w:rsidRDefault="00FA67F6" w:rsidP="006345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634597" w:rsidRDefault="00580BA3" w:rsidP="00634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63459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63459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3459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80BA3" w:rsidRPr="00634597" w:rsidRDefault="00580BA3" w:rsidP="0063459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4597">
        <w:rPr>
          <w:rFonts w:ascii="Times New Roman" w:hAnsi="Times New Roman"/>
          <w:sz w:val="24"/>
          <w:szCs w:val="24"/>
        </w:rPr>
        <w:t>Общество с ограниченной ответственностью «ГПБ-Инфраструктурное строительство» ИНН 9727028502</w:t>
      </w:r>
    </w:p>
    <w:p w:rsidR="00580BA3" w:rsidRPr="00634597" w:rsidRDefault="00580BA3" w:rsidP="0063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634597" w:rsidRDefault="00FA67F6" w:rsidP="0063459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634597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634597" w:rsidRDefault="00544825" w:rsidP="00634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63459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48224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7CA36F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63E4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BE26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80BA3"/>
    <w:rsid w:val="005B4107"/>
    <w:rsid w:val="005F2FD7"/>
    <w:rsid w:val="0063125B"/>
    <w:rsid w:val="00634597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0467A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2023-04-10T12:04:00Z</dcterms:created>
  <dcterms:modified xsi:type="dcterms:W3CDTF">2023-04-11T05:39:00Z</dcterms:modified>
</cp:coreProperties>
</file>